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63A0C" w14:textId="6DCA53D2" w:rsidR="00C939BA" w:rsidRDefault="00C939BA"/>
    <w:p w14:paraId="05FE80B3" w14:textId="0DF35B3F" w:rsidR="00103EC1" w:rsidRDefault="00103EC1"/>
    <w:p w14:paraId="7A1DBB6B" w14:textId="5CF60794" w:rsidR="002F5CD0" w:rsidRDefault="003405FB" w:rsidP="008458ED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  <w:r>
        <w:rPr>
          <w:rFonts w:ascii="Garamond" w:hAnsi="Garamond"/>
          <w:bCs w:val="0"/>
          <w:sz w:val="24"/>
          <w:szCs w:val="24"/>
        </w:rPr>
        <w:t xml:space="preserve">“B” </w:t>
      </w:r>
      <w:r w:rsidR="00282752">
        <w:rPr>
          <w:rFonts w:ascii="Garamond" w:hAnsi="Garamond"/>
          <w:bCs w:val="0"/>
          <w:sz w:val="24"/>
          <w:szCs w:val="24"/>
        </w:rPr>
        <w:t xml:space="preserve">SCHEDA OBIETTIVO </w:t>
      </w:r>
      <w:r w:rsidR="002F5CD0" w:rsidRPr="002F5CD0">
        <w:rPr>
          <w:rFonts w:ascii="Garamond" w:hAnsi="Garamond"/>
          <w:bCs w:val="0"/>
          <w:sz w:val="24"/>
          <w:szCs w:val="24"/>
        </w:rPr>
        <w:t xml:space="preserve">di </w:t>
      </w:r>
      <w:r w:rsidR="00AE4165">
        <w:rPr>
          <w:rFonts w:ascii="Garamond" w:hAnsi="Garamond"/>
          <w:bCs w:val="0"/>
          <w:sz w:val="24"/>
          <w:szCs w:val="24"/>
        </w:rPr>
        <w:t>P</w:t>
      </w:r>
      <w:r>
        <w:rPr>
          <w:rFonts w:ascii="Garamond" w:hAnsi="Garamond"/>
          <w:bCs w:val="0"/>
          <w:sz w:val="24"/>
          <w:szCs w:val="24"/>
        </w:rPr>
        <w:t>DO</w:t>
      </w:r>
      <w:r w:rsidR="00D04FBD">
        <w:rPr>
          <w:rFonts w:ascii="Garamond" w:hAnsi="Garamond"/>
          <w:bCs w:val="0"/>
          <w:sz w:val="24"/>
          <w:szCs w:val="24"/>
        </w:rPr>
        <w:t xml:space="preserve"> – Performance 202</w:t>
      </w:r>
      <w:r w:rsidR="005A354C">
        <w:rPr>
          <w:rFonts w:ascii="Garamond" w:hAnsi="Garamond"/>
          <w:bCs w:val="0"/>
          <w:sz w:val="24"/>
          <w:szCs w:val="24"/>
        </w:rPr>
        <w:t>3</w:t>
      </w:r>
    </w:p>
    <w:p w14:paraId="61ABE8A3" w14:textId="77777777" w:rsidR="00CE08AD" w:rsidRDefault="00CE08AD" w:rsidP="008458ED">
      <w:pPr>
        <w:tabs>
          <w:tab w:val="left" w:pos="1526"/>
          <w:tab w:val="left" w:pos="4077"/>
          <w:tab w:val="left" w:pos="5920"/>
          <w:tab w:val="left" w:pos="8613"/>
          <w:tab w:val="left" w:pos="9889"/>
          <w:tab w:val="left" w:pos="12582"/>
        </w:tabs>
        <w:ind w:left="108"/>
        <w:jc w:val="left"/>
        <w:rPr>
          <w:rFonts w:ascii="Garamond" w:hAnsi="Garamond"/>
          <w:bCs w:val="0"/>
          <w:sz w:val="24"/>
          <w:szCs w:val="24"/>
        </w:rPr>
      </w:pPr>
    </w:p>
    <w:tbl>
      <w:tblPr>
        <w:tblW w:w="15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559"/>
        <w:gridCol w:w="259"/>
        <w:gridCol w:w="260"/>
        <w:gridCol w:w="260"/>
        <w:gridCol w:w="260"/>
        <w:gridCol w:w="260"/>
        <w:gridCol w:w="7"/>
        <w:gridCol w:w="229"/>
        <w:gridCol w:w="307"/>
        <w:gridCol w:w="284"/>
        <w:gridCol w:w="283"/>
        <w:gridCol w:w="284"/>
        <w:gridCol w:w="314"/>
        <w:gridCol w:w="254"/>
        <w:gridCol w:w="1417"/>
        <w:gridCol w:w="1560"/>
        <w:gridCol w:w="29"/>
        <w:gridCol w:w="425"/>
        <w:gridCol w:w="3119"/>
        <w:gridCol w:w="1418"/>
        <w:gridCol w:w="17"/>
      </w:tblGrid>
      <w:tr w:rsidR="00D04FBD" w:rsidRPr="009406F8" w14:paraId="32C05531" w14:textId="77777777" w:rsidTr="007F5F9E">
        <w:trPr>
          <w:gridAfter w:val="1"/>
          <w:wAfter w:w="17" w:type="dxa"/>
          <w:trHeight w:val="487"/>
        </w:trPr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1B089D4B" w14:textId="77777777" w:rsidR="00D04FBD" w:rsidRPr="009406F8" w:rsidRDefault="00D04FBD" w:rsidP="00AE4165">
            <w:pPr>
              <w:rPr>
                <w:rFonts w:ascii="Garamond" w:hAnsi="Garamond"/>
                <w:sz w:val="20"/>
                <w:szCs w:val="20"/>
              </w:rPr>
            </w:pPr>
            <w:r w:rsidRPr="002F5CD0">
              <w:rPr>
                <w:rFonts w:ascii="Garamond" w:hAnsi="Garamond"/>
                <w:bCs w:val="0"/>
                <w:sz w:val="24"/>
                <w:szCs w:val="24"/>
              </w:rPr>
              <w:t xml:space="preserve"> </w:t>
            </w:r>
            <w:r w:rsidRPr="009406F8">
              <w:rPr>
                <w:rFonts w:ascii="Garamond" w:hAnsi="Garamond"/>
                <w:bCs w:val="0"/>
                <w:sz w:val="20"/>
                <w:szCs w:val="20"/>
              </w:rPr>
              <w:t xml:space="preserve">ID. OB. DI 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PEG</w:t>
            </w:r>
          </w:p>
        </w:tc>
        <w:tc>
          <w:tcPr>
            <w:tcW w:w="6237" w:type="dxa"/>
            <w:gridSpan w:val="15"/>
            <w:shd w:val="clear" w:color="auto" w:fill="F2F2F2" w:themeFill="background1" w:themeFillShade="F2"/>
            <w:vAlign w:val="center"/>
          </w:tcPr>
          <w:p w14:paraId="34870530" w14:textId="6B038F27" w:rsidR="00D04FBD" w:rsidRPr="009406F8" w:rsidRDefault="00D04FBD" w:rsidP="003405FB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NOME OBIETTIVO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 xml:space="preserve"> di PEG</w:t>
            </w:r>
          </w:p>
        </w:tc>
        <w:tc>
          <w:tcPr>
            <w:tcW w:w="2014" w:type="dxa"/>
            <w:gridSpan w:val="3"/>
            <w:shd w:val="clear" w:color="auto" w:fill="F2F2F2" w:themeFill="background1" w:themeFillShade="F2"/>
            <w:vAlign w:val="center"/>
          </w:tcPr>
          <w:p w14:paraId="10487D67" w14:textId="3FD3A895" w:rsidR="00D04FBD" w:rsidRPr="009406F8" w:rsidRDefault="00EA3DA1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CAPO SETTORE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14:paraId="2E0511F0" w14:textId="77777777" w:rsidR="00D04FBD" w:rsidRPr="009406F8" w:rsidRDefault="00D04FBD" w:rsidP="00DB3AF0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ASSESSORATO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47FF933D" w14:textId="69F72987" w:rsidR="00D04FBD" w:rsidRPr="009406F8" w:rsidRDefault="00D04FBD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PESO OB. %</w:t>
            </w:r>
          </w:p>
        </w:tc>
      </w:tr>
      <w:tr w:rsidR="00D04FBD" w:rsidRPr="009406F8" w14:paraId="1D5C50C0" w14:textId="77777777" w:rsidTr="007F5F9E">
        <w:trPr>
          <w:gridAfter w:val="1"/>
          <w:wAfter w:w="17" w:type="dxa"/>
          <w:trHeight w:val="597"/>
        </w:trPr>
        <w:tc>
          <w:tcPr>
            <w:tcW w:w="2551" w:type="dxa"/>
            <w:shd w:val="clear" w:color="auto" w:fill="auto"/>
            <w:vAlign w:val="center"/>
          </w:tcPr>
          <w:p w14:paraId="15E9278A" w14:textId="77777777" w:rsidR="00D04FBD" w:rsidRDefault="00A41F65" w:rsidP="005710FA">
            <w:pPr>
              <w:snapToGrid w:val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MISSIONE 12 </w:t>
            </w:r>
          </w:p>
          <w:p w14:paraId="1790FDF6" w14:textId="4F1A233A" w:rsidR="00A41F65" w:rsidRPr="00087987" w:rsidRDefault="00A41F65" w:rsidP="005710FA">
            <w:pPr>
              <w:snapToGrid w:val="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PROGRAMMA 1</w:t>
            </w:r>
          </w:p>
        </w:tc>
        <w:tc>
          <w:tcPr>
            <w:tcW w:w="6237" w:type="dxa"/>
            <w:gridSpan w:val="15"/>
            <w:shd w:val="clear" w:color="auto" w:fill="auto"/>
            <w:vAlign w:val="center"/>
          </w:tcPr>
          <w:p w14:paraId="306B92F2" w14:textId="2D09B037" w:rsidR="00D04FBD" w:rsidRPr="009406F8" w:rsidRDefault="00192A9D" w:rsidP="005710FA">
            <w:pPr>
              <w:snapToGrid w:val="0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INTERVENTI PER L’INFANZIA</w:t>
            </w:r>
            <w:r w:rsidR="0048786A">
              <w:rPr>
                <w:rFonts w:ascii="Garamond" w:hAnsi="Garamond"/>
                <w:sz w:val="20"/>
                <w:szCs w:val="20"/>
              </w:rPr>
              <w:t xml:space="preserve"> E</w:t>
            </w:r>
            <w:r>
              <w:rPr>
                <w:rFonts w:ascii="Garamond" w:hAnsi="Garamond"/>
                <w:sz w:val="20"/>
                <w:szCs w:val="20"/>
              </w:rPr>
              <w:t xml:space="preserve"> L’ADOLESCENZA </w:t>
            </w:r>
          </w:p>
        </w:tc>
        <w:tc>
          <w:tcPr>
            <w:tcW w:w="2014" w:type="dxa"/>
            <w:gridSpan w:val="3"/>
            <w:shd w:val="clear" w:color="auto" w:fill="auto"/>
            <w:vAlign w:val="center"/>
          </w:tcPr>
          <w:p w14:paraId="29F119D1" w14:textId="0A7CE386" w:rsidR="00D04FBD" w:rsidRPr="009406F8" w:rsidRDefault="00EA3DA1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CATENACCI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EE9D1C9" w14:textId="77777777" w:rsidR="00732A3B" w:rsidRDefault="00192A9D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ASSE</w:t>
            </w:r>
            <w:r w:rsidR="007F5F9E">
              <w:rPr>
                <w:rFonts w:ascii="Garamond" w:hAnsi="Garamond"/>
                <w:sz w:val="20"/>
                <w:szCs w:val="20"/>
              </w:rPr>
              <w:t xml:space="preserve">SSORE CATERINA MORANI </w:t>
            </w:r>
          </w:p>
          <w:p w14:paraId="04D524FE" w14:textId="77777777" w:rsidR="00D04FBD" w:rsidRDefault="007F5F9E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 xml:space="preserve"> CONS. GIORDANO RICCARDI</w:t>
            </w:r>
          </w:p>
          <w:p w14:paraId="0E56BAEA" w14:textId="0585B52C" w:rsidR="006D799F" w:rsidRPr="009406F8" w:rsidRDefault="006D799F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CONS. PATRIZIA SANTORO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7840D8" w14:textId="0C88373F" w:rsidR="00D04FBD" w:rsidRPr="009406F8" w:rsidRDefault="00EE0E9A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4</w:t>
            </w:r>
            <w:r w:rsidR="006B5A20">
              <w:rPr>
                <w:rFonts w:ascii="Garamond" w:hAnsi="Garamond"/>
                <w:sz w:val="20"/>
                <w:szCs w:val="20"/>
              </w:rPr>
              <w:t>0</w:t>
            </w:r>
          </w:p>
        </w:tc>
      </w:tr>
      <w:tr w:rsidR="00087987" w:rsidRPr="009406F8" w14:paraId="4925F69C" w14:textId="77777777" w:rsidTr="00840867">
        <w:trPr>
          <w:trHeight w:val="1487"/>
        </w:trPr>
        <w:tc>
          <w:tcPr>
            <w:tcW w:w="15356" w:type="dxa"/>
            <w:gridSpan w:val="22"/>
            <w:shd w:val="clear" w:color="auto" w:fill="auto"/>
            <w:vAlign w:val="center"/>
          </w:tcPr>
          <w:p w14:paraId="06C963CD" w14:textId="77777777" w:rsidR="004367ED" w:rsidRPr="00AC21E4" w:rsidRDefault="00087987" w:rsidP="00EA3DA1">
            <w:pPr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r w:rsidRPr="00AC21E4">
              <w:rPr>
                <w:rFonts w:asciiTheme="minorHAnsi" w:hAnsiTheme="minorHAnsi" w:cstheme="minorHAnsi"/>
                <w:sz w:val="20"/>
                <w:szCs w:val="20"/>
              </w:rPr>
              <w:t>Descrizione Obiettivo</w:t>
            </w:r>
            <w:r w:rsidR="00EF3C93" w:rsidRPr="00AC21E4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3BB41F4D" w14:textId="77777777" w:rsidR="00B17572" w:rsidRDefault="009944FA" w:rsidP="00B17572">
            <w:pPr>
              <w:suppressAutoHyphens w:val="0"/>
              <w:autoSpaceDE w:val="0"/>
              <w:autoSpaceDN w:val="0"/>
              <w:adjustRightInd w:val="0"/>
              <w:contextualSpacing w:val="0"/>
              <w:jc w:val="left"/>
              <w:rPr>
                <w:rFonts w:ascii="Garamond" w:hAnsi="Garamond"/>
                <w:sz w:val="20"/>
                <w:szCs w:val="20"/>
              </w:rPr>
            </w:pPr>
            <w:r w:rsidRPr="009D7B41">
              <w:rPr>
                <w:rFonts w:ascii="Garamond" w:eastAsiaTheme="minorHAnsi" w:hAnsi="Garamond" w:cs="Arial"/>
                <w:b w:val="0"/>
                <w:bCs w:val="0"/>
                <w:sz w:val="24"/>
                <w:szCs w:val="24"/>
                <w:lang w:eastAsia="en-US"/>
              </w:rPr>
              <w:t>Organizzazione di attività per i ragazzi e gli adolescenti a seguito dell'Istituzione del Tavolo permanente di Coordinamento per le Politiche dell'infanzia e dell'Adolescenza e della nascita del CCR</w:t>
            </w:r>
            <w:r w:rsidR="00A41F65">
              <w:rPr>
                <w:rFonts w:ascii="Garamond" w:eastAsiaTheme="minorHAnsi" w:hAnsi="Garamond" w:cs="Arial"/>
                <w:b w:val="0"/>
                <w:bCs w:val="0"/>
                <w:sz w:val="24"/>
                <w:szCs w:val="24"/>
                <w:lang w:eastAsia="en-US"/>
              </w:rPr>
              <w:t>.</w:t>
            </w:r>
            <w:r w:rsidR="00B17572">
              <w:rPr>
                <w:rFonts w:ascii="Garamond" w:eastAsiaTheme="minorHAnsi" w:hAnsi="Garamond" w:cs="Arial"/>
                <w:b w:val="0"/>
                <w:bCs w:val="0"/>
                <w:sz w:val="24"/>
                <w:szCs w:val="24"/>
                <w:lang w:eastAsia="en-US"/>
              </w:rPr>
              <w:t xml:space="preserve"> Attuazione interventi contenuti nel Regolamento </w:t>
            </w:r>
            <w:r w:rsidR="00B17572" w:rsidRPr="00025A6E">
              <w:rPr>
                <w:rFonts w:ascii="Garamond" w:hAnsi="Garamond"/>
                <w:b w:val="0"/>
                <w:bCs w:val="0"/>
                <w:sz w:val="20"/>
                <w:szCs w:val="20"/>
              </w:rPr>
              <w:t>Osservatorio territoriale per l’infanzia e l’adolescenza</w:t>
            </w:r>
            <w:r w:rsidR="00B17572" w:rsidRPr="00025A6E">
              <w:rPr>
                <w:rFonts w:ascii="Garamond" w:eastAsiaTheme="minorHAnsi" w:hAnsi="Garamond" w:cs="Arial"/>
                <w:b w:val="0"/>
                <w:bCs w:val="0"/>
                <w:sz w:val="24"/>
                <w:szCs w:val="24"/>
                <w:lang w:eastAsia="en-US"/>
              </w:rPr>
              <w:t xml:space="preserve"> approvato con </w:t>
            </w:r>
            <w:r w:rsidR="00B17572" w:rsidRPr="00025A6E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 Delibera Consiglio comunale n. 40 del 29.11.2022. </w:t>
            </w:r>
          </w:p>
          <w:p w14:paraId="645FC56E" w14:textId="7FCB777E" w:rsidR="00AC21E4" w:rsidRPr="00A41F65" w:rsidRDefault="009944FA" w:rsidP="00B17572">
            <w:pPr>
              <w:suppressAutoHyphens w:val="0"/>
              <w:autoSpaceDE w:val="0"/>
              <w:autoSpaceDN w:val="0"/>
              <w:adjustRightInd w:val="0"/>
              <w:contextualSpacing w:val="0"/>
              <w:jc w:val="left"/>
              <w:rPr>
                <w:rFonts w:ascii="Garamond" w:hAnsi="Garamond"/>
                <w:b w:val="0"/>
                <w:bCs w:val="0"/>
                <w:sz w:val="24"/>
                <w:szCs w:val="24"/>
              </w:rPr>
            </w:pPr>
            <w:r w:rsidRPr="009D7B41">
              <w:rPr>
                <w:rFonts w:ascii="Garamond" w:hAnsi="Garamond" w:cstheme="minorHAnsi"/>
                <w:b w:val="0"/>
                <w:bCs w:val="0"/>
                <w:sz w:val="24"/>
                <w:szCs w:val="24"/>
              </w:rPr>
              <w:t xml:space="preserve">Riattivazione servizi di supporto alla genitorialità rivolti ai bambini e agli adolescenti </w:t>
            </w:r>
          </w:p>
        </w:tc>
      </w:tr>
      <w:tr w:rsidR="00F36BAF" w:rsidRPr="009406F8" w14:paraId="57F863C2" w14:textId="77777777" w:rsidTr="007F5F9E">
        <w:trPr>
          <w:trHeight w:val="487"/>
        </w:trPr>
        <w:tc>
          <w:tcPr>
            <w:tcW w:w="15356" w:type="dxa"/>
            <w:gridSpan w:val="22"/>
            <w:shd w:val="clear" w:color="auto" w:fill="F2F2F2" w:themeFill="background1" w:themeFillShade="F2"/>
            <w:vAlign w:val="center"/>
          </w:tcPr>
          <w:p w14:paraId="50729CDB" w14:textId="77777777" w:rsidR="00F36BAF" w:rsidRDefault="00F36BAF" w:rsidP="0063720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FASI</w:t>
            </w:r>
          </w:p>
        </w:tc>
      </w:tr>
      <w:tr w:rsidR="004205BE" w:rsidRPr="009406F8" w14:paraId="47E3B988" w14:textId="77777777" w:rsidTr="00CF1135">
        <w:trPr>
          <w:trHeight w:val="487"/>
        </w:trPr>
        <w:tc>
          <w:tcPr>
            <w:tcW w:w="4110" w:type="dxa"/>
            <w:gridSpan w:val="2"/>
            <w:vMerge w:val="restart"/>
            <w:shd w:val="clear" w:color="auto" w:fill="FFFFFF" w:themeFill="background1"/>
            <w:vAlign w:val="center"/>
          </w:tcPr>
          <w:p w14:paraId="293D682B" w14:textId="77777777" w:rsidR="00266914" w:rsidRDefault="004205BE" w:rsidP="00025A6E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sz w:val="20"/>
                <w:szCs w:val="20"/>
              </w:rPr>
              <w:t>FASE 1</w:t>
            </w:r>
            <w:r w:rsidR="00266914">
              <w:rPr>
                <w:rFonts w:ascii="Garamond" w:hAnsi="Garamond"/>
                <w:sz w:val="20"/>
                <w:szCs w:val="20"/>
              </w:rPr>
              <w:t>:</w:t>
            </w:r>
          </w:p>
          <w:p w14:paraId="6F180063" w14:textId="33D1F57D" w:rsidR="00816CBE" w:rsidRPr="00266914" w:rsidRDefault="00266914" w:rsidP="00025A6E">
            <w:pPr>
              <w:jc w:val="left"/>
              <w:rPr>
                <w:rFonts w:ascii="Garamond" w:hAnsi="Garamond"/>
                <w:b w:val="0"/>
                <w:bCs w:val="0"/>
                <w:i/>
                <w:iCs/>
                <w:sz w:val="20"/>
                <w:szCs w:val="20"/>
              </w:rPr>
            </w:pPr>
            <w:r w:rsidRPr="00266914">
              <w:rPr>
                <w:rFonts w:ascii="Garamond" w:hAnsi="Garamond"/>
                <w:b w:val="0"/>
                <w:bCs w:val="0"/>
                <w:i/>
                <w:iCs/>
                <w:sz w:val="20"/>
                <w:szCs w:val="20"/>
              </w:rPr>
              <w:t xml:space="preserve">Studio della normativa – Redazione nuovo regolamento refezione scolastica </w:t>
            </w:r>
          </w:p>
        </w:tc>
        <w:tc>
          <w:tcPr>
            <w:tcW w:w="259" w:type="dxa"/>
            <w:shd w:val="clear" w:color="auto" w:fill="F2F2F2" w:themeFill="background1" w:themeFillShade="F2"/>
            <w:vAlign w:val="center"/>
          </w:tcPr>
          <w:p w14:paraId="06D3B9EC" w14:textId="77777777" w:rsidR="004205BE" w:rsidRPr="00F36BAF" w:rsidRDefault="004205BE" w:rsidP="00F36BAF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03905234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F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52AE4299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023DB9C8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60" w:type="dxa"/>
            <w:shd w:val="clear" w:color="auto" w:fill="F2F2F2" w:themeFill="background1" w:themeFillShade="F2"/>
            <w:vAlign w:val="center"/>
          </w:tcPr>
          <w:p w14:paraId="150CEB1A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M</w:t>
            </w:r>
          </w:p>
        </w:tc>
        <w:tc>
          <w:tcPr>
            <w:tcW w:w="236" w:type="dxa"/>
            <w:gridSpan w:val="2"/>
            <w:shd w:val="clear" w:color="auto" w:fill="F2F2F2" w:themeFill="background1" w:themeFillShade="F2"/>
            <w:vAlign w:val="center"/>
          </w:tcPr>
          <w:p w14:paraId="2BA3F5D4" w14:textId="77777777" w:rsidR="004205BE" w:rsidRPr="00F36BAF" w:rsidRDefault="004205BE" w:rsidP="00F36BAF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F36BAF">
              <w:rPr>
                <w:rFonts w:ascii="Garamond" w:hAnsi="Garamond"/>
                <w:bCs w:val="0"/>
                <w:sz w:val="20"/>
                <w:szCs w:val="20"/>
              </w:rPr>
              <w:t>G</w:t>
            </w:r>
          </w:p>
        </w:tc>
        <w:tc>
          <w:tcPr>
            <w:tcW w:w="307" w:type="dxa"/>
            <w:shd w:val="clear" w:color="auto" w:fill="F2F2F2" w:themeFill="background1" w:themeFillShade="F2"/>
            <w:vAlign w:val="center"/>
          </w:tcPr>
          <w:p w14:paraId="4C1A8508" w14:textId="77777777" w:rsidR="004205BE" w:rsidRPr="004205BE" w:rsidRDefault="004205BE" w:rsidP="004205BE">
            <w:pPr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L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306E5488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A</w:t>
            </w:r>
          </w:p>
        </w:tc>
        <w:tc>
          <w:tcPr>
            <w:tcW w:w="283" w:type="dxa"/>
            <w:shd w:val="clear" w:color="auto" w:fill="F2F2F2" w:themeFill="background1" w:themeFillShade="F2"/>
            <w:vAlign w:val="center"/>
          </w:tcPr>
          <w:p w14:paraId="13ADA9F8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S</w:t>
            </w: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085E4A4A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O</w:t>
            </w:r>
          </w:p>
        </w:tc>
        <w:tc>
          <w:tcPr>
            <w:tcW w:w="314" w:type="dxa"/>
            <w:shd w:val="clear" w:color="auto" w:fill="F2F2F2" w:themeFill="background1" w:themeFillShade="F2"/>
            <w:vAlign w:val="center"/>
          </w:tcPr>
          <w:p w14:paraId="2454BF64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N</w:t>
            </w:r>
          </w:p>
        </w:tc>
        <w:tc>
          <w:tcPr>
            <w:tcW w:w="254" w:type="dxa"/>
            <w:shd w:val="clear" w:color="auto" w:fill="F2F2F2" w:themeFill="background1" w:themeFillShade="F2"/>
            <w:vAlign w:val="center"/>
          </w:tcPr>
          <w:p w14:paraId="623F363E" w14:textId="77777777" w:rsidR="004205BE" w:rsidRPr="004205BE" w:rsidRDefault="004205BE" w:rsidP="004205BE">
            <w:pPr>
              <w:snapToGrid w:val="0"/>
              <w:ind w:left="-57"/>
              <w:rPr>
                <w:rFonts w:ascii="Garamond" w:hAnsi="Garamond"/>
                <w:bCs w:val="0"/>
                <w:sz w:val="20"/>
                <w:szCs w:val="20"/>
              </w:rPr>
            </w:pPr>
            <w:r w:rsidRPr="004205BE">
              <w:rPr>
                <w:rFonts w:ascii="Garamond" w:hAnsi="Garamond"/>
                <w:bCs w:val="0"/>
                <w:sz w:val="20"/>
                <w:szCs w:val="20"/>
              </w:rPr>
              <w:t>D</w:t>
            </w:r>
          </w:p>
        </w:tc>
        <w:tc>
          <w:tcPr>
            <w:tcW w:w="2977" w:type="dxa"/>
            <w:gridSpan w:val="2"/>
            <w:shd w:val="clear" w:color="auto" w:fill="FFFFFF" w:themeFill="background1"/>
            <w:vAlign w:val="center"/>
          </w:tcPr>
          <w:p w14:paraId="2E10DD57" w14:textId="77777777" w:rsidR="004205BE" w:rsidRPr="009406F8" w:rsidRDefault="004205BE" w:rsidP="00DB3AF0">
            <w:pPr>
              <w:rPr>
                <w:rFonts w:ascii="Garamond" w:hAnsi="Garamond"/>
                <w:sz w:val="20"/>
                <w:szCs w:val="20"/>
              </w:rPr>
            </w:pPr>
            <w:r w:rsidRPr="009406F8">
              <w:rPr>
                <w:rFonts w:ascii="Garamond" w:hAnsi="Garamond"/>
                <w:bCs w:val="0"/>
                <w:sz w:val="20"/>
                <w:szCs w:val="20"/>
              </w:rPr>
              <w:t>RESPONSABILE</w:t>
            </w:r>
          </w:p>
        </w:tc>
        <w:tc>
          <w:tcPr>
            <w:tcW w:w="5008" w:type="dxa"/>
            <w:gridSpan w:val="5"/>
            <w:shd w:val="clear" w:color="auto" w:fill="FFFFFF" w:themeFill="background1"/>
            <w:vAlign w:val="center"/>
          </w:tcPr>
          <w:p w14:paraId="58080CE6" w14:textId="77777777" w:rsidR="004205BE" w:rsidRPr="009406F8" w:rsidRDefault="004205BE" w:rsidP="002F6DF2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EVENTUALI NOTE</w:t>
            </w:r>
          </w:p>
        </w:tc>
      </w:tr>
      <w:tr w:rsidR="00816CBE" w:rsidRPr="009406F8" w14:paraId="12345066" w14:textId="77777777" w:rsidTr="00CF1135">
        <w:trPr>
          <w:trHeight w:val="667"/>
        </w:trPr>
        <w:tc>
          <w:tcPr>
            <w:tcW w:w="4110" w:type="dxa"/>
            <w:gridSpan w:val="2"/>
            <w:vMerge/>
            <w:shd w:val="clear" w:color="auto" w:fill="auto"/>
            <w:vAlign w:val="center"/>
          </w:tcPr>
          <w:p w14:paraId="0651786B" w14:textId="77777777" w:rsidR="00816CBE" w:rsidRPr="009406F8" w:rsidRDefault="00816CBE" w:rsidP="00025A6E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7E854475" w14:textId="0FEB1A72" w:rsidR="00816CBE" w:rsidRPr="00B17572" w:rsidRDefault="006D2A64" w:rsidP="00B17572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B1757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59A0476B" w14:textId="49623B44" w:rsidR="00816CBE" w:rsidRPr="00B17572" w:rsidRDefault="006D2A64" w:rsidP="00B17572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B1757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74E0CB14" w14:textId="58886DDA" w:rsidR="00816CBE" w:rsidRPr="00B17572" w:rsidRDefault="006D2A64" w:rsidP="00B17572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B1757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EDBBE17" w14:textId="363AA619" w:rsidR="00816CBE" w:rsidRPr="00B17572" w:rsidRDefault="00816CBE" w:rsidP="00B17572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7F18740F" w14:textId="2F219415" w:rsidR="00816CBE" w:rsidRPr="00B17572" w:rsidRDefault="00816CBE" w:rsidP="00B17572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68295F74" w14:textId="1B3F5057" w:rsidR="00816CBE" w:rsidRPr="00B17572" w:rsidRDefault="00816CBE" w:rsidP="00B17572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14:paraId="163FD6A9" w14:textId="77777777" w:rsidR="00816CBE" w:rsidRPr="00B17572" w:rsidRDefault="00816CBE" w:rsidP="00B17572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2A1ACBFD" w14:textId="77777777" w:rsidR="00816CBE" w:rsidRPr="00B17572" w:rsidRDefault="00816CBE" w:rsidP="00B17572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61108465" w14:textId="77777777" w:rsidR="00816CBE" w:rsidRPr="00B17572" w:rsidRDefault="00816CBE" w:rsidP="00B17572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51B40E93" w14:textId="77777777" w:rsidR="00816CBE" w:rsidRPr="00B17572" w:rsidRDefault="00816CBE" w:rsidP="00B17572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03A00F39" w14:textId="77777777" w:rsidR="00816CBE" w:rsidRPr="00B17572" w:rsidRDefault="00816CBE" w:rsidP="00B17572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14:paraId="2E74ADD0" w14:textId="77777777" w:rsidR="00816CBE" w:rsidRPr="00B17572" w:rsidRDefault="00816CBE" w:rsidP="00B17572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4D3CCF91" w14:textId="7002D3DA" w:rsidR="00816CBE" w:rsidRPr="009406F8" w:rsidRDefault="00816CBE" w:rsidP="00816CBE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ALESSANDRA CATENACCI</w:t>
            </w:r>
          </w:p>
        </w:tc>
        <w:tc>
          <w:tcPr>
            <w:tcW w:w="5008" w:type="dxa"/>
            <w:gridSpan w:val="5"/>
            <w:vAlign w:val="center"/>
          </w:tcPr>
          <w:p w14:paraId="30F3C0B3" w14:textId="77777777" w:rsidR="00816CBE" w:rsidRPr="009406F8" w:rsidRDefault="00816CBE" w:rsidP="00816CBE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4205BE" w:rsidRPr="009406F8" w14:paraId="0C017108" w14:textId="77777777" w:rsidTr="00CF1135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D0376" w14:textId="160F257F" w:rsidR="004205BE" w:rsidRPr="00B17572" w:rsidRDefault="004205BE" w:rsidP="00025A6E">
            <w:pPr>
              <w:suppressAutoHyphens w:val="0"/>
              <w:autoSpaceDE w:val="0"/>
              <w:autoSpaceDN w:val="0"/>
              <w:adjustRightInd w:val="0"/>
              <w:contextualSpacing w:val="0"/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9406F8">
              <w:rPr>
                <w:rFonts w:ascii="Garamond" w:hAnsi="Garamond"/>
                <w:sz w:val="20"/>
                <w:szCs w:val="20"/>
              </w:rPr>
              <w:t xml:space="preserve">FASE </w:t>
            </w:r>
            <w:r>
              <w:rPr>
                <w:rFonts w:ascii="Garamond" w:hAnsi="Garamond"/>
                <w:sz w:val="20"/>
                <w:szCs w:val="20"/>
              </w:rPr>
              <w:t>2</w:t>
            </w:r>
            <w:r w:rsidRPr="009406F8">
              <w:rPr>
                <w:rFonts w:ascii="Garamond" w:hAnsi="Garamond"/>
                <w:sz w:val="20"/>
                <w:szCs w:val="20"/>
              </w:rPr>
              <w:t>:</w:t>
            </w:r>
            <w:r w:rsidR="00192A9D"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  <w:r w:rsidR="00B17572">
              <w:rPr>
                <w:rFonts w:ascii="Garamond" w:hAnsi="Garamond"/>
                <w:b w:val="0"/>
                <w:i/>
                <w:sz w:val="20"/>
                <w:szCs w:val="20"/>
              </w:rPr>
              <w:t>Attuazione interventi di cui al Regolamento Osservatorio territoriale per infanzia e adolescenza (D.C.C n.  40/2022)</w:t>
            </w:r>
          </w:p>
        </w:tc>
        <w:tc>
          <w:tcPr>
            <w:tcW w:w="259" w:type="dxa"/>
            <w:shd w:val="clear" w:color="auto" w:fill="FFFFFF" w:themeFill="background1"/>
            <w:vAlign w:val="center"/>
          </w:tcPr>
          <w:p w14:paraId="347ABEBA" w14:textId="05FE8FC5" w:rsidR="004205BE" w:rsidRPr="00B17572" w:rsidRDefault="00B17572" w:rsidP="00B17572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B1757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63F3BEF5" w14:textId="0E2E489A" w:rsidR="004205BE" w:rsidRPr="00B17572" w:rsidRDefault="00B17572" w:rsidP="00B17572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B1757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FFFFFF" w:themeFill="background1"/>
            <w:vAlign w:val="center"/>
          </w:tcPr>
          <w:p w14:paraId="18F1B198" w14:textId="5188C004" w:rsidR="004205BE" w:rsidRPr="00B17572" w:rsidRDefault="00B17572" w:rsidP="00B17572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B1757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B36DFFA" w14:textId="52C17D6D" w:rsidR="004205BE" w:rsidRPr="00B17572" w:rsidRDefault="00B17572" w:rsidP="00B17572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B1757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33B1F6F" w14:textId="29E0DA23" w:rsidR="004205BE" w:rsidRPr="00B17572" w:rsidRDefault="00B17572" w:rsidP="00B17572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B1757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1E31C635" w14:textId="514419DD" w:rsidR="00AC346C" w:rsidRPr="00B17572" w:rsidRDefault="00B17572" w:rsidP="00B17572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B1757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307" w:type="dxa"/>
            <w:shd w:val="clear" w:color="auto" w:fill="FFFFFF" w:themeFill="background1"/>
            <w:vAlign w:val="center"/>
          </w:tcPr>
          <w:p w14:paraId="768DB3C5" w14:textId="4B992988" w:rsidR="004205BE" w:rsidRPr="00B17572" w:rsidRDefault="00B17572" w:rsidP="00B17572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B1757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5368893" w14:textId="73D1ACF3" w:rsidR="004205BE" w:rsidRPr="00B17572" w:rsidRDefault="00B17572" w:rsidP="00B17572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B1757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08223A8F" w14:textId="24AEC750" w:rsidR="004205BE" w:rsidRPr="00B17572" w:rsidRDefault="00B17572" w:rsidP="00B17572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B1757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242D3A8C" w14:textId="30105236" w:rsidR="004205BE" w:rsidRPr="00B17572" w:rsidRDefault="00B17572" w:rsidP="00B17572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B1757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314" w:type="dxa"/>
            <w:shd w:val="clear" w:color="auto" w:fill="FFFFFF" w:themeFill="background1"/>
            <w:vAlign w:val="center"/>
          </w:tcPr>
          <w:p w14:paraId="762BC1FB" w14:textId="06E43D90" w:rsidR="00AC346C" w:rsidRPr="00B17572" w:rsidRDefault="00B17572" w:rsidP="00B17572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B1757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54" w:type="dxa"/>
            <w:shd w:val="clear" w:color="auto" w:fill="FFFFFF" w:themeFill="background1"/>
            <w:vAlign w:val="center"/>
          </w:tcPr>
          <w:p w14:paraId="07BDB213" w14:textId="05880FCC" w:rsidR="004205BE" w:rsidRPr="00B17572" w:rsidRDefault="00B17572" w:rsidP="00B17572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 w:rsidRPr="00B17572"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527FF" w14:textId="2112FEC0" w:rsidR="004205BE" w:rsidRPr="009406F8" w:rsidRDefault="000440D9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ALESSANDRA CATENACCI</w:t>
            </w:r>
          </w:p>
        </w:tc>
        <w:tc>
          <w:tcPr>
            <w:tcW w:w="5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11BE" w14:textId="77777777" w:rsidR="004205BE" w:rsidRPr="009406F8" w:rsidRDefault="004205BE" w:rsidP="00DB3AF0">
            <w:pPr>
              <w:rPr>
                <w:rFonts w:ascii="Garamond" w:hAnsi="Garamond"/>
                <w:sz w:val="20"/>
                <w:szCs w:val="20"/>
              </w:rPr>
            </w:pPr>
          </w:p>
        </w:tc>
      </w:tr>
      <w:tr w:rsidR="004205BE" w:rsidRPr="009406F8" w14:paraId="3BEC1B3D" w14:textId="77777777" w:rsidTr="00CF1135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59EC91" w14:textId="6024CE24" w:rsidR="00103EC1" w:rsidRPr="00B17572" w:rsidRDefault="00AC346C" w:rsidP="00025A6E">
            <w:pPr>
              <w:suppressAutoHyphens w:val="0"/>
              <w:autoSpaceDE w:val="0"/>
              <w:autoSpaceDN w:val="0"/>
              <w:adjustRightInd w:val="0"/>
              <w:contextualSpacing w:val="0"/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9406F8">
              <w:rPr>
                <w:rFonts w:ascii="Garamond" w:hAnsi="Garamond"/>
                <w:sz w:val="20"/>
                <w:szCs w:val="20"/>
              </w:rPr>
              <w:t xml:space="preserve">FASE </w:t>
            </w:r>
            <w:r>
              <w:rPr>
                <w:rFonts w:ascii="Garamond" w:hAnsi="Garamond"/>
                <w:sz w:val="20"/>
                <w:szCs w:val="20"/>
              </w:rPr>
              <w:t>3</w:t>
            </w:r>
            <w:r w:rsidRPr="009406F8">
              <w:rPr>
                <w:rFonts w:ascii="Garamond" w:hAnsi="Garamond"/>
                <w:sz w:val="20"/>
                <w:szCs w:val="20"/>
              </w:rPr>
              <w:t>:</w:t>
            </w:r>
            <w:r w:rsidR="00025A6E">
              <w:rPr>
                <w:rFonts w:ascii="Garamond" w:hAnsi="Garamond"/>
                <w:sz w:val="20"/>
                <w:szCs w:val="20"/>
              </w:rPr>
              <w:t xml:space="preserve"> </w:t>
            </w:r>
            <w:r w:rsidR="00025A6E" w:rsidRPr="00B92B9C">
              <w:rPr>
                <w:rFonts w:ascii="Garamond" w:hAnsi="Garamond"/>
                <w:b w:val="0"/>
                <w:bCs w:val="0"/>
                <w:i/>
                <w:iCs/>
                <w:sz w:val="20"/>
                <w:szCs w:val="20"/>
              </w:rPr>
              <w:t>Riattivazione centri estivi comunali</w:t>
            </w:r>
            <w:r w:rsidR="00025A6E">
              <w:rPr>
                <w:rFonts w:ascii="Garamond" w:hAnsi="Garamond"/>
                <w:sz w:val="20"/>
                <w:szCs w:val="20"/>
              </w:rPr>
              <w:t xml:space="preserve"> </w:t>
            </w:r>
            <w:r>
              <w:rPr>
                <w:rFonts w:ascii="Garamond" w:hAnsi="Garamond"/>
                <w:b w:val="0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D5340B" w14:textId="77777777" w:rsidR="004205BE" w:rsidRPr="00B17572" w:rsidRDefault="004205BE" w:rsidP="00B17572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03A5AC4" w14:textId="77777777" w:rsidR="004205BE" w:rsidRPr="00B17572" w:rsidRDefault="004205BE" w:rsidP="00B17572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B90A11" w14:textId="77777777" w:rsidR="004205BE" w:rsidRPr="00B17572" w:rsidRDefault="004205BE" w:rsidP="00B17572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3E134" w14:textId="77777777" w:rsidR="004205BE" w:rsidRPr="00B17572" w:rsidRDefault="004205BE" w:rsidP="00B17572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3561D" w14:textId="191FD6B3" w:rsidR="008F1A38" w:rsidRPr="00B17572" w:rsidRDefault="00025A6E" w:rsidP="00B17572">
            <w:pPr>
              <w:snapToGrid w:val="0"/>
              <w:ind w:left="-124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2B88A8" w14:textId="2E423D92" w:rsidR="008F1A38" w:rsidRPr="00B17572" w:rsidRDefault="00025A6E" w:rsidP="00B17572">
            <w:pPr>
              <w:snapToGrid w:val="0"/>
              <w:ind w:left="-57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30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1263AA6" w14:textId="0AE996B5" w:rsidR="004205BE" w:rsidRPr="00B17572" w:rsidRDefault="00025A6E" w:rsidP="00B17572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2A4ACD3" w14:textId="77209404" w:rsidR="004205BE" w:rsidRPr="00B17572" w:rsidRDefault="00025A6E" w:rsidP="00B17572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bCs w:val="0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86FD90" w14:textId="5D9709E1" w:rsidR="00AC346C" w:rsidRPr="00B17572" w:rsidRDefault="00AC346C" w:rsidP="00B17572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FBA27CC" w14:textId="3C59D6ED" w:rsidR="00AC346C" w:rsidRPr="00B17572" w:rsidRDefault="00AC346C" w:rsidP="00B17572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1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3959694" w14:textId="45DFF8D5" w:rsidR="00AC346C" w:rsidRPr="00B17572" w:rsidRDefault="00AC346C" w:rsidP="00B17572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5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CBE5A99" w14:textId="77777777" w:rsidR="004205BE" w:rsidRPr="00B17572" w:rsidRDefault="004205BE" w:rsidP="00B17572">
            <w:pPr>
              <w:snapToGrid w:val="0"/>
              <w:rPr>
                <w:rFonts w:ascii="Garamond" w:hAnsi="Garamond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66737" w14:textId="70C3C3DE" w:rsidR="004205BE" w:rsidRPr="009406F8" w:rsidRDefault="000440D9" w:rsidP="00DB3AF0">
            <w:pPr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ALESSANDRA CATENACCI</w:t>
            </w:r>
          </w:p>
        </w:tc>
        <w:tc>
          <w:tcPr>
            <w:tcW w:w="5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7556" w14:textId="3CDB71ED" w:rsidR="00524747" w:rsidRPr="00524747" w:rsidRDefault="00524747" w:rsidP="00524747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</w:tc>
      </w:tr>
      <w:tr w:rsidR="004122BF" w:rsidRPr="009406F8" w14:paraId="0F252DEA" w14:textId="77777777" w:rsidTr="00AB7283">
        <w:trPr>
          <w:trHeight w:val="597"/>
        </w:trPr>
        <w:tc>
          <w:tcPr>
            <w:tcW w:w="1535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4F4D1E6" w14:textId="2EFABA04" w:rsidR="0026114A" w:rsidRPr="0026114A" w:rsidRDefault="0026114A" w:rsidP="00AC21E4">
            <w:pPr>
              <w:jc w:val="left"/>
              <w:rPr>
                <w:rFonts w:ascii="Garamond" w:hAnsi="Garamond"/>
                <w:sz w:val="20"/>
                <w:szCs w:val="20"/>
              </w:rPr>
            </w:pPr>
          </w:p>
        </w:tc>
      </w:tr>
      <w:tr w:rsidR="00087987" w:rsidRPr="009406F8" w14:paraId="38EB7534" w14:textId="77777777" w:rsidTr="007F5F9E">
        <w:trPr>
          <w:trHeight w:val="487"/>
        </w:trPr>
        <w:tc>
          <w:tcPr>
            <w:tcW w:w="15356" w:type="dxa"/>
            <w:gridSpan w:val="22"/>
            <w:shd w:val="clear" w:color="auto" w:fill="F2F2F2" w:themeFill="background1" w:themeFillShade="F2"/>
            <w:vAlign w:val="center"/>
          </w:tcPr>
          <w:p w14:paraId="6BDDD96F" w14:textId="77777777" w:rsidR="00087987" w:rsidRDefault="00087987" w:rsidP="00087987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INDICATORI</w:t>
            </w:r>
          </w:p>
        </w:tc>
      </w:tr>
      <w:tr w:rsidR="00D04FBD" w:rsidRPr="009406F8" w14:paraId="5AAA0498" w14:textId="77777777" w:rsidTr="00CF1135">
        <w:trPr>
          <w:trHeight w:val="487"/>
        </w:trPr>
        <w:tc>
          <w:tcPr>
            <w:tcW w:w="4110" w:type="dxa"/>
            <w:gridSpan w:val="2"/>
            <w:shd w:val="clear" w:color="auto" w:fill="FFFFFF" w:themeFill="background1"/>
            <w:vAlign w:val="center"/>
          </w:tcPr>
          <w:p w14:paraId="3BFC2BB9" w14:textId="77777777" w:rsidR="00D04FBD" w:rsidRPr="009406F8" w:rsidRDefault="00D04FBD" w:rsidP="00E00FC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DESCRIZIONE INDICATORE</w:t>
            </w:r>
          </w:p>
        </w:tc>
        <w:tc>
          <w:tcPr>
            <w:tcW w:w="1306" w:type="dxa"/>
            <w:gridSpan w:val="6"/>
            <w:shd w:val="clear" w:color="auto" w:fill="FFFFFF" w:themeFill="background1"/>
            <w:vAlign w:val="center"/>
          </w:tcPr>
          <w:p w14:paraId="0C6594BB" w14:textId="39A5F2E9" w:rsidR="00D04FBD" w:rsidRPr="00D04FBD" w:rsidRDefault="00D04FBD" w:rsidP="00D04FBD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PREVISIONALE 202</w:t>
            </w:r>
            <w:r w:rsidR="00AC21E4">
              <w:rPr>
                <w:rFonts w:ascii="Garamond" w:hAnsi="Garamond"/>
                <w:bCs w:val="0"/>
                <w:sz w:val="18"/>
                <w:szCs w:val="20"/>
              </w:rPr>
              <w:t>3</w:t>
            </w:r>
          </w:p>
        </w:tc>
        <w:tc>
          <w:tcPr>
            <w:tcW w:w="1701" w:type="dxa"/>
            <w:gridSpan w:val="6"/>
            <w:shd w:val="clear" w:color="auto" w:fill="FFFFFF" w:themeFill="background1"/>
            <w:vAlign w:val="center"/>
          </w:tcPr>
          <w:p w14:paraId="648E2079" w14:textId="6541F6D7" w:rsidR="00D04FBD" w:rsidRPr="00D04FBD" w:rsidRDefault="00D04FBD" w:rsidP="00D04FBD">
            <w:pPr>
              <w:ind w:left="-79" w:right="-66"/>
              <w:rPr>
                <w:rFonts w:ascii="Garamond" w:hAnsi="Garamond"/>
                <w:bCs w:val="0"/>
                <w:sz w:val="18"/>
                <w:szCs w:val="20"/>
              </w:rPr>
            </w:pPr>
            <w:r w:rsidRPr="00D04FBD">
              <w:rPr>
                <w:rFonts w:ascii="Garamond" w:hAnsi="Garamond"/>
                <w:bCs w:val="0"/>
                <w:sz w:val="18"/>
                <w:szCs w:val="20"/>
              </w:rPr>
              <w:t>VALORE TARGET CONSUNTIVO 202</w:t>
            </w:r>
            <w:r w:rsidR="00AC21E4">
              <w:rPr>
                <w:rFonts w:ascii="Garamond" w:hAnsi="Garamond"/>
                <w:bCs w:val="0"/>
                <w:sz w:val="18"/>
                <w:szCs w:val="20"/>
              </w:rPr>
              <w:t>3</w:t>
            </w:r>
          </w:p>
        </w:tc>
        <w:tc>
          <w:tcPr>
            <w:tcW w:w="3260" w:type="dxa"/>
            <w:gridSpan w:val="4"/>
            <w:shd w:val="clear" w:color="auto" w:fill="FFFFFF" w:themeFill="background1"/>
            <w:vAlign w:val="center"/>
          </w:tcPr>
          <w:p w14:paraId="518F1FA4" w14:textId="77777777" w:rsidR="00D04FBD" w:rsidRDefault="00D04FBD" w:rsidP="00DB3AF0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TIPO DI INDICATORE*</w:t>
            </w:r>
          </w:p>
        </w:tc>
        <w:tc>
          <w:tcPr>
            <w:tcW w:w="4979" w:type="dxa"/>
            <w:gridSpan w:val="4"/>
            <w:shd w:val="clear" w:color="auto" w:fill="FFFFFF" w:themeFill="background1"/>
            <w:vAlign w:val="center"/>
          </w:tcPr>
          <w:p w14:paraId="7ABDB3DC" w14:textId="77777777" w:rsidR="00D04FBD" w:rsidRPr="009406F8" w:rsidRDefault="00D04FBD" w:rsidP="00DB3AF0">
            <w:pPr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MODALITÀ DI RILEVAZIONE**</w:t>
            </w:r>
          </w:p>
        </w:tc>
      </w:tr>
      <w:tr w:rsidR="00D04FBD" w:rsidRPr="009406F8" w14:paraId="6D759628" w14:textId="77777777" w:rsidTr="00CF1135">
        <w:trPr>
          <w:trHeight w:val="597"/>
        </w:trPr>
        <w:tc>
          <w:tcPr>
            <w:tcW w:w="4110" w:type="dxa"/>
            <w:gridSpan w:val="2"/>
            <w:shd w:val="clear" w:color="auto" w:fill="auto"/>
            <w:vAlign w:val="center"/>
          </w:tcPr>
          <w:p w14:paraId="477F16DB" w14:textId="72FF820F" w:rsidR="00D04FBD" w:rsidRPr="00EB5BD8" w:rsidRDefault="00D04FBD" w:rsidP="00E00FC3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>INDICATORE 1</w:t>
            </w:r>
            <w:r w:rsidRPr="00EB5BD8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 w:rsidR="00025A6E">
              <w:rPr>
                <w:rFonts w:ascii="Garamond" w:hAnsi="Garamond"/>
                <w:b w:val="0"/>
                <w:sz w:val="20"/>
                <w:szCs w:val="20"/>
              </w:rPr>
              <w:t>Presentazione in C.C bozza di delibera Regolamento servizio refezione scolastica</w:t>
            </w:r>
          </w:p>
        </w:tc>
        <w:tc>
          <w:tcPr>
            <w:tcW w:w="1306" w:type="dxa"/>
            <w:gridSpan w:val="6"/>
            <w:vAlign w:val="center"/>
          </w:tcPr>
          <w:p w14:paraId="7327B5FA" w14:textId="54433E21" w:rsidR="00D04FBD" w:rsidRPr="00EB5BD8" w:rsidRDefault="00AD2BFC" w:rsidP="00EB5BD8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SI/NO</w:t>
            </w:r>
          </w:p>
        </w:tc>
        <w:tc>
          <w:tcPr>
            <w:tcW w:w="1701" w:type="dxa"/>
            <w:gridSpan w:val="6"/>
            <w:vAlign w:val="center"/>
          </w:tcPr>
          <w:p w14:paraId="62A0E1D5" w14:textId="1BAEE824" w:rsidR="00D04FBD" w:rsidRPr="00EB5BD8" w:rsidRDefault="00D04FBD" w:rsidP="00EB5BD8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vAlign w:val="center"/>
          </w:tcPr>
          <w:p w14:paraId="3888278A" w14:textId="63463E25" w:rsidR="00D04FBD" w:rsidRPr="00EB5BD8" w:rsidRDefault="00EC094A" w:rsidP="00EB5BD8">
            <w:pPr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i/>
                <w:sz w:val="22"/>
                <w:szCs w:val="22"/>
              </w:rPr>
              <w:t>di efficacia (SI/NO)</w:t>
            </w:r>
          </w:p>
        </w:tc>
        <w:tc>
          <w:tcPr>
            <w:tcW w:w="4979" w:type="dxa"/>
            <w:gridSpan w:val="4"/>
            <w:shd w:val="clear" w:color="auto" w:fill="auto"/>
            <w:vAlign w:val="center"/>
          </w:tcPr>
          <w:p w14:paraId="5A619A9E" w14:textId="54576C71" w:rsidR="00D04FBD" w:rsidRPr="00EB5BD8" w:rsidRDefault="00EC094A" w:rsidP="00EB5BD8">
            <w:pPr>
              <w:rPr>
                <w:rFonts w:ascii="Garamond" w:hAnsi="Garamond"/>
                <w:b w:val="0"/>
                <w:sz w:val="20"/>
                <w:szCs w:val="20"/>
              </w:rPr>
            </w:pPr>
            <w:r w:rsidRPr="00BE16BF">
              <w:rPr>
                <w:rFonts w:ascii="Garamond" w:hAnsi="Garamond"/>
                <w:b w:val="0"/>
                <w:i/>
                <w:sz w:val="22"/>
                <w:szCs w:val="22"/>
              </w:rPr>
              <w:t>acquisizione dei dati dall’ufficio che presidia le relative attività</w:t>
            </w:r>
          </w:p>
        </w:tc>
      </w:tr>
      <w:tr w:rsidR="00D04FBD" w:rsidRPr="009406F8" w14:paraId="7431A4EB" w14:textId="77777777" w:rsidTr="00CF1135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E78E9" w14:textId="0DC456D6" w:rsidR="00D04FBD" w:rsidRPr="00EB5BD8" w:rsidRDefault="00D04FBD" w:rsidP="00E00FC3">
            <w:pPr>
              <w:jc w:val="left"/>
              <w:rPr>
                <w:rFonts w:ascii="Garamond" w:hAnsi="Garamond"/>
                <w:b w:val="0"/>
                <w:i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 xml:space="preserve">INDICATORE 2 </w:t>
            </w:r>
            <w:r w:rsidR="00025A6E" w:rsidRPr="00025A6E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n. interventi </w:t>
            </w:r>
            <w:r w:rsidR="00CF1135" w:rsidRPr="00025A6E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realizzati </w:t>
            </w:r>
            <w:r w:rsidR="00CF1135">
              <w:rPr>
                <w:rFonts w:ascii="Garamond" w:hAnsi="Garamond"/>
                <w:b w:val="0"/>
                <w:bCs w:val="0"/>
                <w:sz w:val="20"/>
                <w:szCs w:val="20"/>
              </w:rPr>
              <w:t xml:space="preserve">per infanzia e adolescenza </w:t>
            </w:r>
          </w:p>
        </w:tc>
        <w:tc>
          <w:tcPr>
            <w:tcW w:w="1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FBF5" w14:textId="082F5CE8" w:rsidR="00D04FBD" w:rsidRPr="00EB5BD8" w:rsidRDefault="00CF1135" w:rsidP="00EB5BD8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3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9115" w14:textId="200C79E2" w:rsidR="00D04FBD" w:rsidRPr="00EB5BD8" w:rsidRDefault="00D04FBD" w:rsidP="00EB5BD8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159B" w14:textId="47584917" w:rsidR="00D04FBD" w:rsidRPr="00EB5BD8" w:rsidRDefault="00CF1135" w:rsidP="008458ED">
            <w:pPr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i/>
                <w:sz w:val="22"/>
                <w:szCs w:val="22"/>
              </w:rPr>
              <w:t>output</w:t>
            </w:r>
          </w:p>
        </w:tc>
        <w:tc>
          <w:tcPr>
            <w:tcW w:w="4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AC76E" w14:textId="38E81A52" w:rsidR="00D04FBD" w:rsidRPr="00EB5BD8" w:rsidRDefault="00EC094A" w:rsidP="008458ED">
            <w:pPr>
              <w:rPr>
                <w:rFonts w:ascii="Garamond" w:hAnsi="Garamond"/>
                <w:b w:val="0"/>
                <w:sz w:val="20"/>
                <w:szCs w:val="20"/>
              </w:rPr>
            </w:pPr>
            <w:r w:rsidRPr="00BE16BF">
              <w:rPr>
                <w:rFonts w:ascii="Garamond" w:hAnsi="Garamond"/>
                <w:b w:val="0"/>
                <w:i/>
                <w:sz w:val="22"/>
                <w:szCs w:val="22"/>
              </w:rPr>
              <w:t>acquisizione dei dati dall’ufficio che presidia le relative attività</w:t>
            </w:r>
          </w:p>
        </w:tc>
      </w:tr>
      <w:tr w:rsidR="00AD2BFC" w:rsidRPr="009406F8" w14:paraId="450FDCA8" w14:textId="77777777" w:rsidTr="00CF1135">
        <w:trPr>
          <w:trHeight w:val="597"/>
        </w:trPr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A1EB4" w14:textId="7718DAD1" w:rsidR="00AD2BFC" w:rsidRPr="00EB5BD8" w:rsidRDefault="00AD2BFC" w:rsidP="0040128A">
            <w:pPr>
              <w:jc w:val="left"/>
              <w:rPr>
                <w:rFonts w:ascii="Garamond" w:hAnsi="Garamond"/>
                <w:sz w:val="20"/>
                <w:szCs w:val="20"/>
              </w:rPr>
            </w:pPr>
            <w:r w:rsidRPr="00EB5BD8">
              <w:rPr>
                <w:rFonts w:ascii="Garamond" w:hAnsi="Garamond"/>
                <w:sz w:val="20"/>
                <w:szCs w:val="20"/>
              </w:rPr>
              <w:t xml:space="preserve">INDICATORE </w:t>
            </w:r>
            <w:r>
              <w:rPr>
                <w:rFonts w:ascii="Garamond" w:hAnsi="Garamond"/>
                <w:sz w:val="20"/>
                <w:szCs w:val="20"/>
              </w:rPr>
              <w:t>3</w:t>
            </w:r>
            <w:r w:rsidRPr="00EB5BD8">
              <w:rPr>
                <w:rFonts w:ascii="Garamond" w:hAnsi="Garamond"/>
                <w:b w:val="0"/>
                <w:sz w:val="20"/>
                <w:szCs w:val="20"/>
              </w:rPr>
              <w:t xml:space="preserve"> </w:t>
            </w:r>
            <w:r w:rsidR="00CF1135">
              <w:rPr>
                <w:rFonts w:ascii="Garamond" w:hAnsi="Garamond"/>
                <w:b w:val="0"/>
                <w:sz w:val="20"/>
                <w:szCs w:val="20"/>
              </w:rPr>
              <w:t>riattivazione centri estivi comunali</w:t>
            </w:r>
          </w:p>
        </w:tc>
        <w:tc>
          <w:tcPr>
            <w:tcW w:w="1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D4CE" w14:textId="1EA1C9E9" w:rsidR="00AD2BFC" w:rsidRPr="00EB5BD8" w:rsidRDefault="006B5A20" w:rsidP="00EB5BD8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sz w:val="20"/>
                <w:szCs w:val="20"/>
              </w:rPr>
              <w:t>SI/NO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AE83" w14:textId="19AC8D8C" w:rsidR="00AD2BFC" w:rsidRPr="00EB5BD8" w:rsidRDefault="00AD2BFC" w:rsidP="00EB5BD8">
            <w:pPr>
              <w:snapToGrid w:val="0"/>
              <w:rPr>
                <w:rFonts w:ascii="Garamond" w:hAnsi="Garamond"/>
                <w:b w:val="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C2F6" w14:textId="2AAD9B5D" w:rsidR="00AD2BFC" w:rsidRPr="00EB5BD8" w:rsidRDefault="00EC094A" w:rsidP="008458ED">
            <w:pPr>
              <w:rPr>
                <w:rFonts w:ascii="Garamond" w:hAnsi="Garamond"/>
                <w:b w:val="0"/>
                <w:sz w:val="20"/>
                <w:szCs w:val="20"/>
              </w:rPr>
            </w:pPr>
            <w:r>
              <w:rPr>
                <w:rFonts w:ascii="Garamond" w:hAnsi="Garamond"/>
                <w:b w:val="0"/>
                <w:i/>
                <w:sz w:val="22"/>
                <w:szCs w:val="22"/>
              </w:rPr>
              <w:t>di impatto (</w:t>
            </w:r>
            <w:proofErr w:type="spellStart"/>
            <w:r>
              <w:rPr>
                <w:rFonts w:ascii="Garamond" w:hAnsi="Garamond"/>
                <w:b w:val="0"/>
                <w:i/>
                <w:sz w:val="22"/>
                <w:szCs w:val="22"/>
              </w:rPr>
              <w:t>outcome</w:t>
            </w:r>
            <w:proofErr w:type="spellEnd"/>
            <w:r>
              <w:rPr>
                <w:rFonts w:ascii="Garamond" w:hAnsi="Garamond"/>
                <w:b w:val="0"/>
                <w:i/>
                <w:sz w:val="22"/>
                <w:szCs w:val="22"/>
              </w:rPr>
              <w:t>)</w:t>
            </w:r>
          </w:p>
        </w:tc>
        <w:tc>
          <w:tcPr>
            <w:tcW w:w="4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33C5F" w14:textId="3B468B83" w:rsidR="00AD2BFC" w:rsidRPr="00EB5BD8" w:rsidRDefault="00EC094A" w:rsidP="008458ED">
            <w:pPr>
              <w:rPr>
                <w:rFonts w:ascii="Garamond" w:hAnsi="Garamond"/>
                <w:b w:val="0"/>
                <w:sz w:val="20"/>
                <w:szCs w:val="20"/>
              </w:rPr>
            </w:pPr>
            <w:r w:rsidRPr="00BE16BF">
              <w:rPr>
                <w:rFonts w:ascii="Garamond" w:hAnsi="Garamond"/>
                <w:b w:val="0"/>
                <w:i/>
                <w:sz w:val="22"/>
                <w:szCs w:val="22"/>
              </w:rPr>
              <w:t>acquisizione dei dati dall’ufficio che presidia le relative attività</w:t>
            </w:r>
          </w:p>
        </w:tc>
      </w:tr>
      <w:tr w:rsidR="008A3243" w:rsidRPr="009406F8" w14:paraId="5F96E6E4" w14:textId="77777777" w:rsidTr="007F5F9E">
        <w:trPr>
          <w:trHeight w:val="487"/>
        </w:trPr>
        <w:tc>
          <w:tcPr>
            <w:tcW w:w="15356" w:type="dxa"/>
            <w:gridSpan w:val="22"/>
            <w:shd w:val="clear" w:color="auto" w:fill="F2F2F2" w:themeFill="background1" w:themeFillShade="F2"/>
            <w:vAlign w:val="center"/>
          </w:tcPr>
          <w:p w14:paraId="52B946C2" w14:textId="5E98184B" w:rsidR="008A3243" w:rsidRDefault="008A3243" w:rsidP="008A3243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DETTAGLIO RISORSE UMANE ASSEGNATE</w:t>
            </w:r>
            <w:r w:rsidR="00D04FBD">
              <w:rPr>
                <w:rFonts w:ascii="Garamond" w:hAnsi="Garamond"/>
                <w:bCs w:val="0"/>
                <w:sz w:val="20"/>
                <w:szCs w:val="20"/>
              </w:rPr>
              <w:t xml:space="preserve"> E RISPETTIVO PERCENTUALE DI IMPIEGO</w:t>
            </w:r>
            <w:r>
              <w:rPr>
                <w:rFonts w:ascii="Garamond" w:hAnsi="Garamond"/>
                <w:bCs w:val="0"/>
                <w:sz w:val="20"/>
                <w:szCs w:val="20"/>
              </w:rPr>
              <w:t>:</w:t>
            </w:r>
          </w:p>
          <w:p w14:paraId="626950A2" w14:textId="48D5AAE4" w:rsidR="00C47D81" w:rsidRDefault="00AC21E4" w:rsidP="00C47D81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 xml:space="preserve">CONTE </w:t>
            </w:r>
            <w:r w:rsidR="000440D9">
              <w:rPr>
                <w:rFonts w:ascii="Garamond" w:hAnsi="Garamond"/>
                <w:bCs w:val="0"/>
                <w:sz w:val="20"/>
                <w:szCs w:val="20"/>
              </w:rPr>
              <w:t xml:space="preserve">BENEDETTA </w:t>
            </w:r>
            <w:r w:rsidR="00A175BC">
              <w:rPr>
                <w:rFonts w:ascii="Garamond" w:hAnsi="Garamond"/>
                <w:bCs w:val="0"/>
                <w:sz w:val="20"/>
                <w:szCs w:val="20"/>
              </w:rPr>
              <w:t>6</w:t>
            </w:r>
            <w:r w:rsidR="00266914">
              <w:rPr>
                <w:rFonts w:ascii="Garamond" w:hAnsi="Garamond"/>
                <w:bCs w:val="0"/>
                <w:sz w:val="20"/>
                <w:szCs w:val="20"/>
              </w:rPr>
              <w:t>0%</w:t>
            </w:r>
          </w:p>
          <w:p w14:paraId="64AE46A0" w14:textId="780D5955" w:rsidR="00AC21E4" w:rsidRDefault="00AC21E4" w:rsidP="00C47D81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>CATERVI CRISTINA</w:t>
            </w:r>
            <w:r w:rsidR="00266914">
              <w:rPr>
                <w:rFonts w:ascii="Garamond" w:hAnsi="Garamond"/>
                <w:bCs w:val="0"/>
                <w:sz w:val="20"/>
                <w:szCs w:val="20"/>
              </w:rPr>
              <w:t xml:space="preserve"> </w:t>
            </w:r>
            <w:r w:rsidR="00A175BC">
              <w:rPr>
                <w:rFonts w:ascii="Garamond" w:hAnsi="Garamond"/>
                <w:bCs w:val="0"/>
                <w:sz w:val="20"/>
                <w:szCs w:val="20"/>
              </w:rPr>
              <w:t>7</w:t>
            </w:r>
            <w:r w:rsidR="00266914">
              <w:rPr>
                <w:rFonts w:ascii="Garamond" w:hAnsi="Garamond"/>
                <w:bCs w:val="0"/>
                <w:sz w:val="20"/>
                <w:szCs w:val="20"/>
              </w:rPr>
              <w:t>0%</w:t>
            </w:r>
          </w:p>
          <w:p w14:paraId="2F90C308" w14:textId="3B33F2FE" w:rsidR="003F2ACC" w:rsidRDefault="003F2ACC" w:rsidP="00C47D81">
            <w:pPr>
              <w:jc w:val="left"/>
              <w:rPr>
                <w:rFonts w:ascii="Garamond" w:hAnsi="Garamond"/>
                <w:bCs w:val="0"/>
                <w:sz w:val="20"/>
                <w:szCs w:val="20"/>
              </w:rPr>
            </w:pPr>
            <w:r>
              <w:rPr>
                <w:rFonts w:ascii="Garamond" w:hAnsi="Garamond"/>
                <w:bCs w:val="0"/>
                <w:sz w:val="20"/>
                <w:szCs w:val="20"/>
              </w:rPr>
              <w:t xml:space="preserve">MARIANI </w:t>
            </w:r>
            <w:r w:rsidR="00AC21E4">
              <w:rPr>
                <w:rFonts w:ascii="Garamond" w:hAnsi="Garamond"/>
                <w:bCs w:val="0"/>
                <w:sz w:val="20"/>
                <w:szCs w:val="20"/>
              </w:rPr>
              <w:t>SILVIA</w:t>
            </w:r>
            <w:r w:rsidR="00266914">
              <w:rPr>
                <w:rFonts w:ascii="Garamond" w:hAnsi="Garamond"/>
                <w:bCs w:val="0"/>
                <w:sz w:val="20"/>
                <w:szCs w:val="20"/>
              </w:rPr>
              <w:t xml:space="preserve"> </w:t>
            </w:r>
            <w:r w:rsidR="00A175BC">
              <w:rPr>
                <w:rFonts w:ascii="Garamond" w:hAnsi="Garamond"/>
                <w:bCs w:val="0"/>
                <w:sz w:val="20"/>
                <w:szCs w:val="20"/>
              </w:rPr>
              <w:t>4</w:t>
            </w:r>
            <w:r w:rsidR="00266914">
              <w:rPr>
                <w:rFonts w:ascii="Garamond" w:hAnsi="Garamond"/>
                <w:bCs w:val="0"/>
                <w:sz w:val="20"/>
                <w:szCs w:val="20"/>
              </w:rPr>
              <w:t>0%</w:t>
            </w:r>
          </w:p>
        </w:tc>
      </w:tr>
    </w:tbl>
    <w:p w14:paraId="3B24A2A1" w14:textId="7170F65A" w:rsidR="00E90F4F" w:rsidRDefault="008C56D9" w:rsidP="003405FB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  <w:r w:rsidRPr="008C56D9">
        <w:rPr>
          <w:rFonts w:ascii="Garamond" w:hAnsi="Garamond"/>
          <w:b w:val="0"/>
          <w:i/>
          <w:sz w:val="22"/>
          <w:szCs w:val="22"/>
        </w:rPr>
        <w:lastRenderedPageBreak/>
        <w:t xml:space="preserve">* indicare </w:t>
      </w:r>
      <w:r>
        <w:rPr>
          <w:rFonts w:ascii="Garamond" w:hAnsi="Garamond"/>
          <w:b w:val="0"/>
          <w:i/>
          <w:sz w:val="22"/>
          <w:szCs w:val="22"/>
        </w:rPr>
        <w:t xml:space="preserve">una delle seguenti tipologie alternative: indicatore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- </w:t>
      </w:r>
      <w:r>
        <w:rPr>
          <w:rFonts w:ascii="Garamond" w:hAnsi="Garamond"/>
          <w:b w:val="0"/>
          <w:i/>
          <w:sz w:val="22"/>
          <w:szCs w:val="22"/>
        </w:rPr>
        <w:t>di efficacia</w:t>
      </w:r>
      <w:r w:rsidR="00EC094A">
        <w:rPr>
          <w:rFonts w:ascii="Garamond" w:hAnsi="Garamond"/>
          <w:b w:val="0"/>
          <w:i/>
          <w:sz w:val="22"/>
          <w:szCs w:val="22"/>
        </w:rPr>
        <w:t xml:space="preserve"> (SI/NO)</w:t>
      </w:r>
      <w:r>
        <w:rPr>
          <w:rFonts w:ascii="Garamond" w:hAnsi="Garamond"/>
          <w:b w:val="0"/>
          <w:i/>
          <w:sz w:val="22"/>
          <w:szCs w:val="22"/>
        </w:rPr>
        <w:t xml:space="preserve">,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- di </w:t>
      </w:r>
      <w:r>
        <w:rPr>
          <w:rFonts w:ascii="Garamond" w:hAnsi="Garamond"/>
          <w:b w:val="0"/>
          <w:i/>
          <w:sz w:val="22"/>
          <w:szCs w:val="22"/>
        </w:rPr>
        <w:t xml:space="preserve">efficienza,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- di </w:t>
      </w:r>
      <w:r>
        <w:rPr>
          <w:rFonts w:ascii="Garamond" w:hAnsi="Garamond"/>
          <w:b w:val="0"/>
          <w:i/>
          <w:sz w:val="22"/>
          <w:szCs w:val="22"/>
        </w:rPr>
        <w:t xml:space="preserve">economicità, </w:t>
      </w:r>
      <w:r w:rsidR="001D0CF3">
        <w:rPr>
          <w:rFonts w:ascii="Garamond" w:hAnsi="Garamond"/>
          <w:b w:val="0"/>
          <w:i/>
          <w:sz w:val="22"/>
          <w:szCs w:val="22"/>
        </w:rPr>
        <w:t xml:space="preserve">- </w:t>
      </w:r>
      <w:r>
        <w:rPr>
          <w:rFonts w:ascii="Garamond" w:hAnsi="Garamond"/>
          <w:b w:val="0"/>
          <w:i/>
          <w:sz w:val="22"/>
          <w:szCs w:val="22"/>
        </w:rPr>
        <w:t xml:space="preserve">di output, </w:t>
      </w:r>
      <w:r w:rsidR="001D0CF3">
        <w:rPr>
          <w:rFonts w:ascii="Garamond" w:hAnsi="Garamond"/>
          <w:b w:val="0"/>
          <w:i/>
          <w:sz w:val="22"/>
          <w:szCs w:val="22"/>
        </w:rPr>
        <w:t xml:space="preserve">- </w:t>
      </w:r>
      <w:r>
        <w:rPr>
          <w:rFonts w:ascii="Garamond" w:hAnsi="Garamond"/>
          <w:b w:val="0"/>
          <w:i/>
          <w:sz w:val="22"/>
          <w:szCs w:val="22"/>
        </w:rPr>
        <w:t>di impatto (</w:t>
      </w:r>
      <w:proofErr w:type="spellStart"/>
      <w:r>
        <w:rPr>
          <w:rFonts w:ascii="Garamond" w:hAnsi="Garamond"/>
          <w:b w:val="0"/>
          <w:i/>
          <w:sz w:val="22"/>
          <w:szCs w:val="22"/>
        </w:rPr>
        <w:t>outcome</w:t>
      </w:r>
      <w:proofErr w:type="spellEnd"/>
      <w:r>
        <w:rPr>
          <w:rFonts w:ascii="Garamond" w:hAnsi="Garamond"/>
          <w:b w:val="0"/>
          <w:i/>
          <w:sz w:val="22"/>
          <w:szCs w:val="22"/>
        </w:rPr>
        <w:t>)</w:t>
      </w:r>
      <w:r w:rsidR="00C31C05">
        <w:rPr>
          <w:rFonts w:ascii="Garamond" w:hAnsi="Garamond"/>
          <w:b w:val="0"/>
          <w:i/>
          <w:sz w:val="22"/>
          <w:szCs w:val="22"/>
        </w:rPr>
        <w:t>,</w:t>
      </w:r>
      <w:r>
        <w:rPr>
          <w:rFonts w:ascii="Garamond" w:hAnsi="Garamond"/>
          <w:b w:val="0"/>
          <w:i/>
          <w:sz w:val="22"/>
          <w:szCs w:val="22"/>
        </w:rPr>
        <w:t xml:space="preserve"> </w:t>
      </w:r>
      <w:r w:rsidR="001D0CF3">
        <w:rPr>
          <w:rFonts w:ascii="Garamond" w:hAnsi="Garamond"/>
          <w:b w:val="0"/>
          <w:i/>
          <w:sz w:val="22"/>
          <w:szCs w:val="22"/>
        </w:rPr>
        <w:t>- di contesto.</w:t>
      </w:r>
    </w:p>
    <w:p w14:paraId="077FC040" w14:textId="77777777" w:rsidR="008C56D9" w:rsidRPr="008C56D9" w:rsidRDefault="008C56D9" w:rsidP="003405FB">
      <w:pPr>
        <w:ind w:left="142"/>
        <w:jc w:val="left"/>
        <w:rPr>
          <w:rFonts w:ascii="Garamond" w:hAnsi="Garamond"/>
          <w:b w:val="0"/>
          <w:i/>
          <w:sz w:val="22"/>
          <w:szCs w:val="22"/>
        </w:rPr>
      </w:pPr>
      <w:r>
        <w:rPr>
          <w:rFonts w:ascii="Garamond" w:hAnsi="Garamond"/>
          <w:b w:val="0"/>
          <w:i/>
          <w:sz w:val="22"/>
          <w:szCs w:val="22"/>
        </w:rPr>
        <w:t xml:space="preserve">** 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indicare una delle seguenti procedure di acquisizione: - </w:t>
      </w:r>
      <w:r w:rsidR="00BE16BF" w:rsidRPr="00BE16BF">
        <w:rPr>
          <w:rFonts w:ascii="Garamond" w:hAnsi="Garamond"/>
          <w:b w:val="0"/>
          <w:i/>
          <w:sz w:val="22"/>
          <w:szCs w:val="22"/>
        </w:rPr>
        <w:t>estrazione dei dati dal sistema informativo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, - </w:t>
      </w:r>
      <w:r w:rsidR="00BE16BF" w:rsidRPr="00BE16BF">
        <w:rPr>
          <w:rFonts w:ascii="Garamond" w:hAnsi="Garamond"/>
          <w:b w:val="0"/>
          <w:i/>
          <w:sz w:val="22"/>
          <w:szCs w:val="22"/>
        </w:rPr>
        <w:t>acquisizione dei dati dall’ufficio che presidia le relative attività</w:t>
      </w:r>
      <w:r w:rsidR="00BE16BF">
        <w:rPr>
          <w:rFonts w:ascii="Garamond" w:hAnsi="Garamond"/>
          <w:b w:val="0"/>
          <w:i/>
          <w:sz w:val="22"/>
          <w:szCs w:val="22"/>
        </w:rPr>
        <w:t xml:space="preserve">, - </w:t>
      </w:r>
      <w:r w:rsidR="00BE16BF" w:rsidRPr="00BE16BF">
        <w:rPr>
          <w:rFonts w:ascii="Garamond" w:hAnsi="Garamond"/>
          <w:b w:val="0"/>
          <w:i/>
          <w:sz w:val="22"/>
          <w:szCs w:val="22"/>
        </w:rPr>
        <w:t>acquisizione dati da soggetti esterni.</w:t>
      </w:r>
    </w:p>
    <w:sectPr w:rsidR="008C56D9" w:rsidRPr="008C56D9" w:rsidSect="00840867">
      <w:pgSz w:w="16838" w:h="11906" w:orient="landscape"/>
      <w:pgMar w:top="284" w:right="1417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B0129"/>
    <w:multiLevelType w:val="hybridMultilevel"/>
    <w:tmpl w:val="668EF3FA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4312CC"/>
    <w:multiLevelType w:val="hybridMultilevel"/>
    <w:tmpl w:val="8B1E9A4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E136A3C"/>
    <w:multiLevelType w:val="hybridMultilevel"/>
    <w:tmpl w:val="8DC0860E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AA17D8D"/>
    <w:multiLevelType w:val="hybridMultilevel"/>
    <w:tmpl w:val="B3E04D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582FC9"/>
    <w:multiLevelType w:val="hybridMultilevel"/>
    <w:tmpl w:val="EB8E69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896B20"/>
    <w:multiLevelType w:val="hybridMultilevel"/>
    <w:tmpl w:val="EB8E697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8A3DFB"/>
    <w:multiLevelType w:val="hybridMultilevel"/>
    <w:tmpl w:val="8A044FF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B23BB"/>
    <w:multiLevelType w:val="hybridMultilevel"/>
    <w:tmpl w:val="C56C7D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F00018"/>
    <w:multiLevelType w:val="hybridMultilevel"/>
    <w:tmpl w:val="9948E9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93780E"/>
    <w:multiLevelType w:val="hybridMultilevel"/>
    <w:tmpl w:val="EB4A22D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290110">
    <w:abstractNumId w:val="6"/>
  </w:num>
  <w:num w:numId="2" w16cid:durableId="1731537867">
    <w:abstractNumId w:val="8"/>
  </w:num>
  <w:num w:numId="3" w16cid:durableId="1622883833">
    <w:abstractNumId w:val="1"/>
  </w:num>
  <w:num w:numId="4" w16cid:durableId="51583042">
    <w:abstractNumId w:val="5"/>
  </w:num>
  <w:num w:numId="5" w16cid:durableId="1951938134">
    <w:abstractNumId w:val="3"/>
  </w:num>
  <w:num w:numId="6" w16cid:durableId="1667904815">
    <w:abstractNumId w:val="4"/>
  </w:num>
  <w:num w:numId="7" w16cid:durableId="1494032191">
    <w:abstractNumId w:val="9"/>
  </w:num>
  <w:num w:numId="8" w16cid:durableId="1952931782">
    <w:abstractNumId w:val="0"/>
  </w:num>
  <w:num w:numId="9" w16cid:durableId="1701394229">
    <w:abstractNumId w:val="7"/>
  </w:num>
  <w:num w:numId="10" w16cid:durableId="6125913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749"/>
    <w:rsid w:val="000009CF"/>
    <w:rsid w:val="000201BF"/>
    <w:rsid w:val="00025A6E"/>
    <w:rsid w:val="000440D9"/>
    <w:rsid w:val="00054FE2"/>
    <w:rsid w:val="00061AAE"/>
    <w:rsid w:val="00073F8B"/>
    <w:rsid w:val="00087987"/>
    <w:rsid w:val="000C6870"/>
    <w:rsid w:val="000C7E74"/>
    <w:rsid w:val="000E66B4"/>
    <w:rsid w:val="000F3E72"/>
    <w:rsid w:val="000F596C"/>
    <w:rsid w:val="00103EC1"/>
    <w:rsid w:val="00113547"/>
    <w:rsid w:val="00157AEA"/>
    <w:rsid w:val="00192A9D"/>
    <w:rsid w:val="001A738F"/>
    <w:rsid w:val="001B6C3D"/>
    <w:rsid w:val="001C44B7"/>
    <w:rsid w:val="001D0CF3"/>
    <w:rsid w:val="0026114A"/>
    <w:rsid w:val="00266914"/>
    <w:rsid w:val="00282752"/>
    <w:rsid w:val="002A1A11"/>
    <w:rsid w:val="002A41BD"/>
    <w:rsid w:val="002D3DED"/>
    <w:rsid w:val="002D7905"/>
    <w:rsid w:val="002F5CD0"/>
    <w:rsid w:val="002F6DF2"/>
    <w:rsid w:val="003362D9"/>
    <w:rsid w:val="0033691E"/>
    <w:rsid w:val="003405FB"/>
    <w:rsid w:val="003B70E8"/>
    <w:rsid w:val="003D4A29"/>
    <w:rsid w:val="003F2ACC"/>
    <w:rsid w:val="0040128A"/>
    <w:rsid w:val="004122BF"/>
    <w:rsid w:val="004205BE"/>
    <w:rsid w:val="00434CED"/>
    <w:rsid w:val="004367ED"/>
    <w:rsid w:val="0047757C"/>
    <w:rsid w:val="0048786A"/>
    <w:rsid w:val="004A109D"/>
    <w:rsid w:val="004C750A"/>
    <w:rsid w:val="00521CAE"/>
    <w:rsid w:val="00524144"/>
    <w:rsid w:val="00524747"/>
    <w:rsid w:val="0053542F"/>
    <w:rsid w:val="0056010E"/>
    <w:rsid w:val="005710FA"/>
    <w:rsid w:val="005A354C"/>
    <w:rsid w:val="005B38B6"/>
    <w:rsid w:val="00621F6B"/>
    <w:rsid w:val="006355CE"/>
    <w:rsid w:val="00635FB5"/>
    <w:rsid w:val="00675EC2"/>
    <w:rsid w:val="006B5A20"/>
    <w:rsid w:val="006D2A64"/>
    <w:rsid w:val="006D799F"/>
    <w:rsid w:val="006E43F8"/>
    <w:rsid w:val="00732A3B"/>
    <w:rsid w:val="00746019"/>
    <w:rsid w:val="007505C8"/>
    <w:rsid w:val="0079522C"/>
    <w:rsid w:val="007D1384"/>
    <w:rsid w:val="007E5DB6"/>
    <w:rsid w:val="007F5F9E"/>
    <w:rsid w:val="00816CBE"/>
    <w:rsid w:val="00840867"/>
    <w:rsid w:val="008450DD"/>
    <w:rsid w:val="00867732"/>
    <w:rsid w:val="00873959"/>
    <w:rsid w:val="0087650C"/>
    <w:rsid w:val="008A3243"/>
    <w:rsid w:val="008B192F"/>
    <w:rsid w:val="008C0A60"/>
    <w:rsid w:val="008C56D9"/>
    <w:rsid w:val="008D5749"/>
    <w:rsid w:val="008F146E"/>
    <w:rsid w:val="008F1A38"/>
    <w:rsid w:val="0090690F"/>
    <w:rsid w:val="00910516"/>
    <w:rsid w:val="009216B6"/>
    <w:rsid w:val="009406F8"/>
    <w:rsid w:val="00954F09"/>
    <w:rsid w:val="009944FA"/>
    <w:rsid w:val="009B6F86"/>
    <w:rsid w:val="009D7B41"/>
    <w:rsid w:val="00A175BC"/>
    <w:rsid w:val="00A41F65"/>
    <w:rsid w:val="00AB6354"/>
    <w:rsid w:val="00AB7283"/>
    <w:rsid w:val="00AC21E4"/>
    <w:rsid w:val="00AC282B"/>
    <w:rsid w:val="00AC346C"/>
    <w:rsid w:val="00AD2BFC"/>
    <w:rsid w:val="00AE4165"/>
    <w:rsid w:val="00AF44BD"/>
    <w:rsid w:val="00B05339"/>
    <w:rsid w:val="00B166E4"/>
    <w:rsid w:val="00B17572"/>
    <w:rsid w:val="00B57E49"/>
    <w:rsid w:val="00B632FE"/>
    <w:rsid w:val="00B878EC"/>
    <w:rsid w:val="00B92B9C"/>
    <w:rsid w:val="00BB26D4"/>
    <w:rsid w:val="00BE16BF"/>
    <w:rsid w:val="00BE54A0"/>
    <w:rsid w:val="00BF185A"/>
    <w:rsid w:val="00BF27CF"/>
    <w:rsid w:val="00C30484"/>
    <w:rsid w:val="00C31C05"/>
    <w:rsid w:val="00C47D81"/>
    <w:rsid w:val="00C939BA"/>
    <w:rsid w:val="00C97B14"/>
    <w:rsid w:val="00CB43CD"/>
    <w:rsid w:val="00CC1F45"/>
    <w:rsid w:val="00CC33B8"/>
    <w:rsid w:val="00CE08AD"/>
    <w:rsid w:val="00CE5446"/>
    <w:rsid w:val="00CE6E74"/>
    <w:rsid w:val="00CF1135"/>
    <w:rsid w:val="00D04FBD"/>
    <w:rsid w:val="00D26D4E"/>
    <w:rsid w:val="00D3051C"/>
    <w:rsid w:val="00D314A3"/>
    <w:rsid w:val="00D519D9"/>
    <w:rsid w:val="00DA152E"/>
    <w:rsid w:val="00DA1DE7"/>
    <w:rsid w:val="00DA33FE"/>
    <w:rsid w:val="00DC569B"/>
    <w:rsid w:val="00E00FC3"/>
    <w:rsid w:val="00E24412"/>
    <w:rsid w:val="00E33D86"/>
    <w:rsid w:val="00E53B24"/>
    <w:rsid w:val="00E90F4F"/>
    <w:rsid w:val="00EA3DA1"/>
    <w:rsid w:val="00EA7240"/>
    <w:rsid w:val="00EB5549"/>
    <w:rsid w:val="00EB5BD8"/>
    <w:rsid w:val="00EB7D7E"/>
    <w:rsid w:val="00EC094A"/>
    <w:rsid w:val="00ED561A"/>
    <w:rsid w:val="00EE0E9A"/>
    <w:rsid w:val="00EF3A4D"/>
    <w:rsid w:val="00EF3C93"/>
    <w:rsid w:val="00EF438C"/>
    <w:rsid w:val="00F2211E"/>
    <w:rsid w:val="00F36BAF"/>
    <w:rsid w:val="00FA2306"/>
    <w:rsid w:val="00FA27BD"/>
    <w:rsid w:val="00FB65F7"/>
    <w:rsid w:val="00FE6295"/>
    <w:rsid w:val="00FF46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96C21"/>
  <w15:docId w15:val="{F1FC1356-9A8A-4993-BD9A-741E66AD6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314A3"/>
    <w:pPr>
      <w:suppressAutoHyphens/>
      <w:spacing w:after="0" w:line="240" w:lineRule="auto"/>
      <w:contextualSpacing/>
      <w:jc w:val="center"/>
    </w:pPr>
    <w:rPr>
      <w:rFonts w:ascii="Cambria" w:eastAsia="Calibri" w:hAnsi="Cambria" w:cs="Cambria"/>
      <w:b/>
      <w:bCs/>
      <w:sz w:val="16"/>
      <w:szCs w:val="16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C56D9"/>
    <w:pPr>
      <w:ind w:left="720"/>
    </w:pPr>
  </w:style>
  <w:style w:type="paragraph" w:styleId="Corpotesto">
    <w:name w:val="Body Text"/>
    <w:basedOn w:val="Normale"/>
    <w:link w:val="CorpotestoCarattere"/>
    <w:uiPriority w:val="1"/>
    <w:qFormat/>
    <w:rsid w:val="00E24412"/>
    <w:pPr>
      <w:widowControl w:val="0"/>
      <w:suppressAutoHyphens w:val="0"/>
      <w:autoSpaceDE w:val="0"/>
      <w:autoSpaceDN w:val="0"/>
      <w:ind w:left="113"/>
      <w:contextualSpacing w:val="0"/>
      <w:jc w:val="left"/>
    </w:pPr>
    <w:rPr>
      <w:rFonts w:eastAsia="Cambria"/>
      <w:b w:val="0"/>
      <w:bCs w:val="0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24412"/>
    <w:rPr>
      <w:rFonts w:ascii="Cambria" w:eastAsia="Cambria" w:hAnsi="Cambria" w:cs="Cambria"/>
      <w:sz w:val="24"/>
      <w:szCs w:val="24"/>
    </w:rPr>
  </w:style>
  <w:style w:type="character" w:customStyle="1" w:styleId="markedcontent">
    <w:name w:val="markedcontent"/>
    <w:basedOn w:val="Carpredefinitoparagrafo"/>
    <w:rsid w:val="00AC346C"/>
  </w:style>
  <w:style w:type="paragraph" w:customStyle="1" w:styleId="Default">
    <w:name w:val="Default"/>
    <w:rsid w:val="0047757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F7799-5F47-4C71-B8F1-2D5917DDD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enrico sevi</dc:creator>
  <cp:lastModifiedBy>federico giacomozzi</cp:lastModifiedBy>
  <cp:revision>33</cp:revision>
  <cp:lastPrinted>2018-03-27T10:20:00Z</cp:lastPrinted>
  <dcterms:created xsi:type="dcterms:W3CDTF">2023-04-04T14:43:00Z</dcterms:created>
  <dcterms:modified xsi:type="dcterms:W3CDTF">2023-04-26T07:42:00Z</dcterms:modified>
</cp:coreProperties>
</file>